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292" w:rsidRDefault="00090292" w:rsidP="00090292">
      <w:pPr>
        <w:pStyle w:val="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Информация</w:t>
      </w:r>
    </w:p>
    <w:p w:rsidR="00090292" w:rsidRDefault="00090292" w:rsidP="00090292">
      <w:pPr>
        <w:pStyle w:val="1"/>
        <w:ind w:left="-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 условиях, на которых осуществляется выполнение (оказание) регулируемых работ (услуг) в аэропортах</w:t>
      </w:r>
    </w:p>
    <w:p w:rsidR="00090292" w:rsidRDefault="00090292" w:rsidP="0009029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Предоставляемые АО «</w:t>
      </w:r>
      <w:proofErr w:type="spellStart"/>
      <w:r>
        <w:rPr>
          <w:rFonts w:ascii="Times New Roman" w:hAnsi="Times New Roman" w:cs="Times New Roman"/>
        </w:rPr>
        <w:t>АэроЧита</w:t>
      </w:r>
      <w:proofErr w:type="spellEnd"/>
      <w:r>
        <w:rPr>
          <w:rFonts w:ascii="Times New Roman" w:hAnsi="Times New Roman" w:cs="Times New Roman"/>
        </w:rPr>
        <w:t>»</w:t>
      </w:r>
    </w:p>
    <w:p w:rsidR="00090292" w:rsidRDefault="00090292" w:rsidP="0009029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аэропорта Чита (</w:t>
      </w:r>
      <w:proofErr w:type="spellStart"/>
      <w:r>
        <w:rPr>
          <w:rFonts w:ascii="Times New Roman" w:hAnsi="Times New Roman" w:cs="Times New Roman"/>
        </w:rPr>
        <w:t>Кадала</w:t>
      </w:r>
      <w:proofErr w:type="spellEnd"/>
      <w:r>
        <w:rPr>
          <w:rFonts w:ascii="Times New Roman" w:hAnsi="Times New Roman" w:cs="Times New Roman"/>
        </w:rPr>
        <w:t>)</w:t>
      </w:r>
    </w:p>
    <w:p w:rsidR="00090292" w:rsidRDefault="00090292" w:rsidP="00090292">
      <w:pPr>
        <w:pStyle w:val="a5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за период: сезон Лето 2023г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(с30.04.2023 по 29.10.2023г.</w:t>
      </w:r>
      <w:r>
        <w:rPr>
          <w:rFonts w:ascii="Times New Roman" w:hAnsi="Times New Roman" w:cs="Times New Roman"/>
          <w:color w:val="000000" w:themeColor="text1"/>
        </w:rPr>
        <w:t>)</w:t>
      </w:r>
    </w:p>
    <w:p w:rsidR="00090292" w:rsidRDefault="00090292" w:rsidP="00090292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сведения о юридическом лице: АО «</w:t>
      </w:r>
      <w:proofErr w:type="spellStart"/>
      <w:r>
        <w:rPr>
          <w:rFonts w:ascii="Times New Roman" w:hAnsi="Times New Roman" w:cs="Times New Roman"/>
        </w:rPr>
        <w:t>АэроЧита</w:t>
      </w:r>
      <w:proofErr w:type="spellEnd"/>
      <w:r>
        <w:rPr>
          <w:rFonts w:ascii="Times New Roman" w:hAnsi="Times New Roman" w:cs="Times New Roman"/>
        </w:rPr>
        <w:t>», 672018, Забайкальский край, г. Чита, ул. Звездная, д.17. Генеральный директо</w:t>
      </w:r>
      <w:r>
        <w:rPr>
          <w:rFonts w:ascii="Times New Roman" w:hAnsi="Times New Roman" w:cs="Times New Roman"/>
        </w:rPr>
        <w:t>р Каминский Денис Юрьевич</w:t>
      </w:r>
      <w:r>
        <w:rPr>
          <w:rFonts w:ascii="Times New Roman" w:hAnsi="Times New Roman" w:cs="Times New Roman"/>
        </w:rPr>
        <w:t xml:space="preserve">, тел. +7 (3022) 338-411, </w:t>
      </w:r>
      <w:r>
        <w:rPr>
          <w:rStyle w:val="a3"/>
          <w:rFonts w:ascii="Times New Roman" w:hAnsi="Times New Roman" w:cs="Times New Roman"/>
          <w:color w:val="000000"/>
          <w:lang w:val="en-US"/>
        </w:rPr>
        <w:t>w</w:t>
      </w:r>
      <w:r>
        <w:rPr>
          <w:rStyle w:val="a3"/>
          <w:rFonts w:ascii="Times New Roman" w:hAnsi="Times New Roman" w:cs="Times New Roman"/>
          <w:color w:val="000000"/>
        </w:rPr>
        <w:t>ww.aerochita.ru</w:t>
      </w:r>
    </w:p>
    <w:tbl>
      <w:tblPr>
        <w:tblW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62"/>
        <w:gridCol w:w="710"/>
        <w:gridCol w:w="688"/>
        <w:gridCol w:w="1559"/>
        <w:gridCol w:w="445"/>
        <w:gridCol w:w="709"/>
        <w:gridCol w:w="1418"/>
        <w:gridCol w:w="567"/>
        <w:gridCol w:w="709"/>
        <w:gridCol w:w="819"/>
        <w:gridCol w:w="598"/>
        <w:gridCol w:w="992"/>
        <w:gridCol w:w="1559"/>
        <w:gridCol w:w="1134"/>
      </w:tblGrid>
      <w:tr w:rsidR="00090292" w:rsidTr="0009029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ind w:hanging="36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 п/ 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регулируемых работ (услуг), затраты на выполнение (оказание) которых включены в тарифы (сборы, плату), установленные в сфере оказания услуг в аэропортах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Перечень существенных условий договоров на оказание регулируемых услуг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Порядок доступа к услугам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90292" w:rsidRDefault="00090292">
            <w:pPr>
              <w:pStyle w:val="a4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Порядок оказания услуг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Порядок оказания услуг в условиях ограниченной пропускной способности объектов инфраструктуры аэропорта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Порядок подтверждения временных интервалов рейсов в аэропорту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090292" w:rsidRDefault="00090292">
            <w:pPr>
              <w:pStyle w:val="a4"/>
              <w:spacing w:line="25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Условия конкурсов по выделению временных интервалов выполнения рейсов в аэропорту, проводимых оператором аэропорта </w:t>
            </w:r>
          </w:p>
        </w:tc>
      </w:tr>
      <w:tr w:rsidR="00090292" w:rsidTr="00090292">
        <w:trPr>
          <w:cantSplit/>
          <w:trHeight w:val="19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наземному и техническому обслуживанию в аэропорту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090292" w:rsidRDefault="00090292">
            <w:pPr>
              <w:pStyle w:val="a4"/>
              <w:spacing w:line="25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bookmarkStart w:id="0" w:name="_GoBack"/>
            <w:bookmarkEnd w:id="0"/>
            <w:r>
              <w:rPr>
                <w:sz w:val="16"/>
                <w:szCs w:val="16"/>
                <w:lang w:eastAsia="en-US"/>
              </w:rPr>
              <w:t>По хранению авиатоплива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090292" w:rsidRDefault="00090292">
            <w:pPr>
              <w:pStyle w:val="a4"/>
              <w:spacing w:line="25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обеспечению заправки воздушных судов авиатопливом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наземному и техническому обслуживанию в аэропорту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090292" w:rsidRDefault="00090292">
            <w:pPr>
              <w:pStyle w:val="a4"/>
              <w:spacing w:line="25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090292" w:rsidRDefault="00090292">
            <w:pPr>
              <w:pStyle w:val="a4"/>
              <w:spacing w:line="25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обеспечению заправки воздушных судов авиатопливом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наземному и техническому обслуживанию в аэропорту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92" w:rsidRDefault="00090292">
            <w:pPr>
              <w:pStyle w:val="a4"/>
              <w:spacing w:line="25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92" w:rsidRDefault="00090292">
            <w:pPr>
              <w:pStyle w:val="a4"/>
              <w:spacing w:line="25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обеспечению заправки воздушных судов авиатопливом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92" w:rsidRDefault="00090292">
            <w:pPr>
              <w:pStyle w:val="a4"/>
              <w:spacing w:line="25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наземному и техническому обслуживанию в аэропорту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92" w:rsidRDefault="00090292">
            <w:pPr>
              <w:pStyle w:val="a4"/>
              <w:spacing w:line="25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хранению авиатоплива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292" w:rsidRDefault="00090292">
            <w:pPr>
              <w:pStyle w:val="a4"/>
              <w:spacing w:line="25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обеспечению заправки воздушных судов авиатопливом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90292" w:rsidTr="000902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rPr>
                <w:sz w:val="16"/>
                <w:szCs w:val="16"/>
                <w:lang w:val="en-US" w:eastAsia="en-US"/>
              </w:rPr>
            </w:pPr>
            <w:bookmarkStart w:id="1" w:name="sub_1410"/>
            <w:r>
              <w:rPr>
                <w:sz w:val="16"/>
                <w:szCs w:val="16"/>
                <w:lang w:eastAsia="en-US"/>
              </w:rPr>
              <w:t>1</w:t>
            </w:r>
            <w:bookmarkEnd w:id="1"/>
            <w:r>
              <w:rPr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</w:tr>
      <w:tr w:rsidR="00090292" w:rsidTr="00090292">
        <w:trPr>
          <w:trHeight w:val="14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292" w:rsidRDefault="00090292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взлета, посадки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Предмет договора (с указанием перечня выполняемых работ, оказываемых услуг, реализуемых товаров) </w:t>
            </w:r>
          </w:p>
          <w:p w:rsidR="00090292" w:rsidRDefault="00090292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стоимость услуг (товаров, работ);</w:t>
            </w:r>
          </w:p>
          <w:p w:rsidR="00090292" w:rsidRDefault="00090292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порядок</w:t>
            </w:r>
          </w:p>
          <w:p w:rsidR="00090292" w:rsidRDefault="00090292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установления и изменения стоимости услуг (товаров, работ);</w:t>
            </w:r>
          </w:p>
          <w:p w:rsidR="00090292" w:rsidRDefault="00090292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100% предварительная оплата услуг (товаров, работ);</w:t>
            </w:r>
          </w:p>
          <w:p w:rsidR="00090292" w:rsidRDefault="00090292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право Аэропорта на приостановление выполнения принятых на себя обязательств по договору в случае нарушения Авиакомпанией порядка оплаты, в том числе невнесения предварительной оплаты или просрочки оплаты</w:t>
            </w:r>
          </w:p>
          <w:p w:rsidR="00090292" w:rsidRDefault="00090292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      с положениями Постановления Правительства РФ от 22.07.2009 №599 «Собрание законодательства РФ» 27.07.2009 №30 ст.3836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292" w:rsidRDefault="00090292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договором о наземном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служивании воздушных судов, Гражданским кодексом РФ</w:t>
            </w:r>
          </w:p>
          <w:p w:rsidR="00090292" w:rsidRDefault="00090292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 соответствии с положениями Постановления Правительства РФ 22.07.2009 №599, Собрание законодательства РФ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27.07.2009 ,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N 30, ст. 3836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090292" w:rsidTr="00090292">
        <w:trPr>
          <w:trHeight w:val="1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292" w:rsidRDefault="00090292">
            <w:pPr>
              <w:shd w:val="clear" w:color="auto" w:fill="FFFFFF"/>
              <w:spacing w:line="223" w:lineRule="exact"/>
              <w:ind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 Предоставление аэровокзального комплекса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-1270</wp:posOffset>
                      </wp:positionV>
                      <wp:extent cx="1035685" cy="0"/>
                      <wp:effectExtent l="0" t="0" r="31115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330E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9.3pt;margin-top:-.1pt;width:81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"/>
                  </w:pict>
                </mc:Fallback>
              </mc:AlternateConten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92" w:rsidRDefault="0009029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90292" w:rsidTr="00090292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292" w:rsidRDefault="0009029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авиационной безопасности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292" w:rsidTr="00090292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за стоянку (при стоянке более 3-часов после посадки)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292" w:rsidTr="00090292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92" w:rsidRDefault="0009029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пассажиров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92" w:rsidRDefault="000902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90292" w:rsidRDefault="00090292" w:rsidP="00090292">
      <w:pPr>
        <w:rPr>
          <w:rFonts w:ascii="Times New Roman" w:hAnsi="Times New Roman" w:cs="Times New Roman"/>
          <w:sz w:val="20"/>
          <w:szCs w:val="20"/>
        </w:rPr>
      </w:pPr>
    </w:p>
    <w:p w:rsidR="00090292" w:rsidRDefault="00090292" w:rsidP="00090292"/>
    <w:p w:rsidR="00153BC4" w:rsidRDefault="00153BC4"/>
    <w:sectPr w:rsidR="00153BC4" w:rsidSect="000902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E7"/>
    <w:rsid w:val="00090292"/>
    <w:rsid w:val="00153BC4"/>
    <w:rsid w:val="004A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DC949-FC15-4F98-8437-69AA81A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292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09029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029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090292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0902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0902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Юристконсульт</dc:creator>
  <cp:keywords/>
  <dc:description/>
  <cp:lastModifiedBy>Юристконсульт</cp:lastModifiedBy>
  <cp:revision>2</cp:revision>
  <dcterms:created xsi:type="dcterms:W3CDTF">2023-10-20T06:27:00Z</dcterms:created>
  <dcterms:modified xsi:type="dcterms:W3CDTF">2023-10-20T06:31:00Z</dcterms:modified>
</cp:coreProperties>
</file>